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29012E9" w:rsidR="00CC2320" w:rsidRPr="00E247F1" w:rsidRDefault="0006679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34CE7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1DCD281" w:rsidR="00CC2320" w:rsidRPr="00E247F1" w:rsidRDefault="0006679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234CE7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53A640A" w:rsidR="00E247F1" w:rsidRPr="00925B3A" w:rsidRDefault="0006679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34CE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vadovas Marius Stankus, Mob. +370 614 04946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8D34CC5" w:rsidR="00323C20" w:rsidRPr="0097765D" w:rsidRDefault="0006679B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131732" w:rsidRPr="00131732">
                  <w:rPr>
                    <w:rFonts w:ascii="Arial" w:hAnsi="Arial" w:cs="Arial"/>
                    <w:sz w:val="20"/>
                    <w:szCs w:val="20"/>
                  </w:rPr>
                  <w:t xml:space="preserve">(2025-VKJ-338) Elektros </w:t>
                </w:r>
                <w:r w:rsidR="00D21B6B">
                  <w:rPr>
                    <w:rFonts w:ascii="Arial" w:hAnsi="Arial" w:cs="Arial"/>
                    <w:sz w:val="20"/>
                    <w:szCs w:val="20"/>
                  </w:rPr>
                  <w:t>valandos prieš</w:t>
                </w:r>
                <w:r w:rsidR="00131732" w:rsidRPr="00131732">
                  <w:rPr>
                    <w:rFonts w:ascii="Arial" w:hAnsi="Arial" w:cs="Arial"/>
                    <w:sz w:val="20"/>
                    <w:szCs w:val="20"/>
                  </w:rPr>
                  <w:t xml:space="preserve"> biržos prekybos algoritmas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D21B6B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6228B66" w:rsidR="00376B06" w:rsidRPr="00E247F1" w:rsidRDefault="003A062B" w:rsidP="00D21B6B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38EFB99" w:rsidR="003A062B" w:rsidRPr="00E247F1" w:rsidRDefault="0006679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21B6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2F63D686" w:rsidR="003A062B" w:rsidRPr="00E247F1" w:rsidRDefault="0006679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0D15B0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CF1C5D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D15B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7F899123" w14:textId="77777777" w:rsidTr="005F6BC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Nacionalinio saugumo reikalavimai</w:t>
            </w:r>
          </w:p>
        </w:tc>
        <w:tc>
          <w:tcPr>
            <w:tcW w:w="5947" w:type="dxa"/>
          </w:tcPr>
          <w:p w14:paraId="7959A7DC" w14:textId="15910008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4</w:t>
            </w:r>
            <w:r w:rsidRPr="00513AA5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2D61E7A8" w14:textId="77777777" w:rsidTr="005F6BCE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71C13C4F" w:rsidR="009F3C36" w:rsidRPr="00BD1B2C" w:rsidRDefault="009F3C36" w:rsidP="003A7D85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229979B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 w:rsidRP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0365506E" w14:textId="33A92F97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57568006"/>
                <w:placeholder>
                  <w:docPart w:val="BE2FB1A86CAD48BE9AF65F6AE0A0CCF8"/>
                </w:placeholder>
              </w:sdtPr>
              <w:sdtEndPr/>
              <w:sdtContent>
                <w:r w:rsidR="00267278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2.1. p.</w:t>
                </w:r>
              </w:sdtContent>
            </w:sdt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68C059D2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DB589F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1107222"/>
                <w:placeholder>
                  <w:docPart w:val="71F284C674B5487091E619FAB50BF26B"/>
                </w:placeholder>
              </w:sdtPr>
              <w:sdtEndPr/>
              <w:sdtContent>
                <w:r w:rsidR="00267278">
                  <w:rPr>
                    <w:rFonts w:ascii="Arial" w:hAnsi="Arial" w:cs="Arial"/>
                    <w:sz w:val="20"/>
                    <w:szCs w:val="20"/>
                  </w:rPr>
                  <w:t>1 skyrius</w:t>
                </w:r>
              </w:sdtContent>
            </w:sdt>
            <w:r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77C7A5AA" w:rsidR="007D373E" w:rsidRPr="00E247F1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DB589F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347761292"/>
                <w:placeholder>
                  <w:docPart w:val="E49A1C9CB1E1428189CF8A371434201D"/>
                </w:placeholder>
              </w:sdtPr>
              <w:sdtEndPr/>
              <w:sdtContent>
                <w:r w:rsidR="00267278">
                  <w:rPr>
                    <w:rFonts w:ascii="Arial" w:hAnsi="Arial" w:cs="Arial"/>
                    <w:sz w:val="20"/>
                    <w:szCs w:val="20"/>
                  </w:rPr>
                  <w:t>1.1. p.</w:t>
                </w:r>
              </w:sdtContent>
            </w:sdt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3990B2AB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67278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ED11DCC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844E548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011A7D5" w:rsidR="009A5A80" w:rsidRPr="00E247F1" w:rsidRDefault="0006679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0045D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2A4EAA5B" w:rsidR="00B54D34" w:rsidRPr="00E247F1" w:rsidRDefault="0006679B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6732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0C5E3EA9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3B26F" w14:textId="77777777" w:rsidR="00EE3FA1" w:rsidRDefault="00EE3FA1" w:rsidP="001C65C9">
      <w:pPr>
        <w:spacing w:after="0" w:line="240" w:lineRule="auto"/>
      </w:pPr>
      <w:r>
        <w:separator/>
      </w:r>
    </w:p>
  </w:endnote>
  <w:endnote w:type="continuationSeparator" w:id="0">
    <w:p w14:paraId="2D3F306B" w14:textId="77777777" w:rsidR="00EE3FA1" w:rsidRDefault="00EE3FA1" w:rsidP="001C65C9">
      <w:pPr>
        <w:spacing w:after="0" w:line="240" w:lineRule="auto"/>
      </w:pPr>
      <w:r>
        <w:continuationSeparator/>
      </w:r>
    </w:p>
  </w:endnote>
  <w:endnote w:type="continuationNotice" w:id="1">
    <w:p w14:paraId="3B0E03FD" w14:textId="77777777" w:rsidR="00EE3FA1" w:rsidRDefault="00EE3F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9B53E" w14:textId="77777777" w:rsidR="00EE3FA1" w:rsidRDefault="00EE3FA1" w:rsidP="001C65C9">
      <w:pPr>
        <w:spacing w:after="0" w:line="240" w:lineRule="auto"/>
      </w:pPr>
      <w:r>
        <w:separator/>
      </w:r>
    </w:p>
  </w:footnote>
  <w:footnote w:type="continuationSeparator" w:id="0">
    <w:p w14:paraId="2E0A19D4" w14:textId="77777777" w:rsidR="00EE3FA1" w:rsidRDefault="00EE3FA1" w:rsidP="001C65C9">
      <w:pPr>
        <w:spacing w:after="0" w:line="240" w:lineRule="auto"/>
      </w:pPr>
      <w:r>
        <w:continuationSeparator/>
      </w:r>
    </w:p>
  </w:footnote>
  <w:footnote w:type="continuationNotice" w:id="1">
    <w:p w14:paraId="5BDD82DC" w14:textId="77777777" w:rsidR="00EE3FA1" w:rsidRDefault="00EE3F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45D9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679B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B69E7"/>
    <w:rsid w:val="000C39EB"/>
    <w:rsid w:val="000C499D"/>
    <w:rsid w:val="000D1235"/>
    <w:rsid w:val="000D15B0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1732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009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4CE7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7278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A7D85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67321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1B6B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5513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3FA1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BE2FB1A86CAD48BE9AF65F6AE0A0C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537C5-73A5-4A08-A5CA-775E154B99E9}"/>
      </w:docPartPr>
      <w:docPartBody>
        <w:p w:rsidR="004943CC" w:rsidRDefault="00D11EAD" w:rsidP="00D11EAD">
          <w:pPr>
            <w:pStyle w:val="BE2FB1A86CAD48BE9AF65F6AE0A0CCF81"/>
          </w:pP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įrašyti punktus</w:t>
          </w: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71F284C674B5487091E619FAB50BF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24B7C-8D5B-44BD-8DB0-969184719C3D}"/>
      </w:docPartPr>
      <w:docPartBody>
        <w:p w:rsidR="004943CC" w:rsidRDefault="00D11EAD" w:rsidP="00D11EAD">
          <w:pPr>
            <w:pStyle w:val="71F284C674B5487091E619FAB50BF26B"/>
          </w:pP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įrašyti punktus</w:t>
          </w: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49A1C9CB1E1428189CF8A3714342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73B86-413F-47EE-93D9-4A1382062962}"/>
      </w:docPartPr>
      <w:docPartBody>
        <w:p w:rsidR="004943CC" w:rsidRDefault="00D11EAD" w:rsidP="00D11EAD">
          <w:pPr>
            <w:pStyle w:val="E49A1C9CB1E1428189CF8A371434201D"/>
          </w:pP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įrašyti punktus</w:t>
          </w: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B1009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  <w:rsid w:val="00F8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2121</Words>
  <Characters>1209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Marius Stankus</cp:lastModifiedBy>
  <cp:revision>844</cp:revision>
  <dcterms:created xsi:type="dcterms:W3CDTF">2024-10-17T11:41:00Z</dcterms:created>
  <dcterms:modified xsi:type="dcterms:W3CDTF">2025-12-03T11:43:00Z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